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4B2" w:rsidRDefault="00C36C3A">
      <w:r>
        <w:rPr>
          <w:noProof/>
          <w:lang w:eastAsia="ru-RU"/>
        </w:rPr>
        <w:drawing>
          <wp:inline distT="0" distB="0" distL="0" distR="0">
            <wp:extent cx="9775372" cy="6520543"/>
            <wp:effectExtent l="19050" t="0" r="0" b="0"/>
            <wp:docPr id="1" name="Рисунок 1" descr="https://avatars.dzeninfra.ru/get-zen_doc/3430466/pub_6187af4363e7df215db80a6f_6187d3febb38fc1b2a02821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3430466/pub_6187af4363e7df215db80a6f_6187d3febb38fc1b2a02821c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3A" w:rsidRDefault="00C36C3A">
      <w:r>
        <w:rPr>
          <w:noProof/>
          <w:lang w:eastAsia="ru-RU"/>
        </w:rPr>
        <w:lastRenderedPageBreak/>
        <w:drawing>
          <wp:inline distT="0" distB="0" distL="0" distR="0">
            <wp:extent cx="9777730" cy="6490783"/>
            <wp:effectExtent l="19050" t="0" r="0" b="0"/>
            <wp:docPr id="4" name="Рисунок 4" descr="https://krym-stopalko.ru/wp-content/uploads/2021/01/devushke-plo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ym-stopalko.ru/wp-content/uploads/2021/01/devushke-ploh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9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3A" w:rsidRDefault="00C36C3A">
      <w:r>
        <w:rPr>
          <w:noProof/>
          <w:lang w:eastAsia="ru-RU"/>
        </w:rPr>
        <w:lastRenderedPageBreak/>
        <w:drawing>
          <wp:inline distT="0" distB="0" distL="0" distR="0">
            <wp:extent cx="9808047" cy="6585857"/>
            <wp:effectExtent l="19050" t="0" r="2703" b="0"/>
            <wp:docPr id="7" name="Рисунок 7" descr="https://22century.ru/wp-content/uploads/2014/06/smoking_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2century.ru/wp-content/uploads/2014/06/smoking_bo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359" cy="658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3A" w:rsidRDefault="00C36C3A">
      <w:r>
        <w:rPr>
          <w:noProof/>
          <w:lang w:eastAsia="ru-RU"/>
        </w:rPr>
        <w:lastRenderedPageBreak/>
        <w:drawing>
          <wp:inline distT="0" distB="0" distL="0" distR="0">
            <wp:extent cx="9777730" cy="6522968"/>
            <wp:effectExtent l="19050" t="0" r="0" b="0"/>
            <wp:docPr id="10" name="Рисунок 10" descr="https://www.jenningswire.com/wp-content/uploads/2016/07/bigstock-Overdose-Asian-Male-Drug-Addic-11938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jenningswire.com/wp-content/uploads/2016/07/bigstock-Overdose-Asian-Male-Drug-Addic-119387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3A" w:rsidRDefault="00C36C3A">
      <w:r>
        <w:rPr>
          <w:noProof/>
          <w:lang w:eastAsia="ru-RU"/>
        </w:rPr>
        <w:lastRenderedPageBreak/>
        <w:drawing>
          <wp:inline distT="0" distB="0" distL="0" distR="0">
            <wp:extent cx="9885045" cy="6574971"/>
            <wp:effectExtent l="19050" t="0" r="1905" b="0"/>
            <wp:docPr id="13" name="Рисунок 13" descr="https://www.city-n.ru/upload/2013/05/20/324744_9196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ity-n.ru/upload/2013/05/20/324744_91964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045" cy="657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15614"/>
      </w:tblGrid>
      <w:tr w:rsidR="00C36C3A" w:rsidTr="00C36C3A">
        <w:tc>
          <w:tcPr>
            <w:tcW w:w="15614" w:type="dxa"/>
          </w:tcPr>
          <w:p w:rsidR="00C36C3A" w:rsidRDefault="00C36C3A"/>
          <w:p w:rsidR="00C36C3A" w:rsidRDefault="00C36C3A" w:rsidP="00C36C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6C3A">
              <w:rPr>
                <w:rFonts w:ascii="Times New Roman" w:hAnsi="Times New Roman" w:cs="Times New Roman"/>
                <w:sz w:val="144"/>
                <w:szCs w:val="144"/>
              </w:rPr>
              <w:t>Наркотики толкают на кражи и насилие</w:t>
            </w:r>
          </w:p>
          <w:p w:rsidR="00C36C3A" w:rsidRPr="00C36C3A" w:rsidRDefault="00C36C3A" w:rsidP="00C36C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6C3A" w:rsidRPr="00C36C3A" w:rsidRDefault="00C36C3A" w:rsidP="00C36C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36C3A" w:rsidRDefault="00C36C3A"/>
    <w:tbl>
      <w:tblPr>
        <w:tblStyle w:val="a5"/>
        <w:tblW w:w="0" w:type="auto"/>
        <w:tblLook w:val="04A0"/>
      </w:tblPr>
      <w:tblGrid>
        <w:gridCol w:w="15614"/>
      </w:tblGrid>
      <w:tr w:rsidR="00C36C3A" w:rsidTr="00C36C3A">
        <w:tc>
          <w:tcPr>
            <w:tcW w:w="15614" w:type="dxa"/>
          </w:tcPr>
          <w:p w:rsidR="00C36C3A" w:rsidRDefault="00C36C3A"/>
          <w:p w:rsidR="00C36C3A" w:rsidRDefault="00E3196E" w:rsidP="00C36C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6C3A">
              <w:rPr>
                <w:rFonts w:ascii="Times New Roman" w:hAnsi="Times New Roman" w:cs="Times New Roman"/>
                <w:sz w:val="144"/>
                <w:szCs w:val="144"/>
              </w:rPr>
              <w:t>Нарк</w:t>
            </w:r>
            <w:r>
              <w:rPr>
                <w:rFonts w:ascii="Times New Roman" w:hAnsi="Times New Roman" w:cs="Times New Roman"/>
                <w:sz w:val="144"/>
                <w:szCs w:val="144"/>
              </w:rPr>
              <w:t>отики делают человека слабым и безвольным</w:t>
            </w:r>
          </w:p>
          <w:p w:rsidR="00C36C3A" w:rsidRPr="00C36C3A" w:rsidRDefault="00C36C3A" w:rsidP="00C36C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36C3A" w:rsidRDefault="00C36C3A"/>
    <w:tbl>
      <w:tblPr>
        <w:tblStyle w:val="a5"/>
        <w:tblW w:w="0" w:type="auto"/>
        <w:tblLook w:val="04A0"/>
      </w:tblPr>
      <w:tblGrid>
        <w:gridCol w:w="15614"/>
      </w:tblGrid>
      <w:tr w:rsidR="00C36C3A" w:rsidTr="003C112F">
        <w:tc>
          <w:tcPr>
            <w:tcW w:w="15614" w:type="dxa"/>
          </w:tcPr>
          <w:p w:rsidR="00C36C3A" w:rsidRDefault="00C36C3A" w:rsidP="003C112F"/>
          <w:p w:rsidR="00E3196E" w:rsidRDefault="00C36C3A" w:rsidP="003C112F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C36C3A">
              <w:rPr>
                <w:rFonts w:ascii="Times New Roman" w:hAnsi="Times New Roman" w:cs="Times New Roman"/>
                <w:sz w:val="144"/>
                <w:szCs w:val="144"/>
              </w:rPr>
              <w:t>Нарк</w:t>
            </w:r>
            <w:r>
              <w:rPr>
                <w:rFonts w:ascii="Times New Roman" w:hAnsi="Times New Roman" w:cs="Times New Roman"/>
                <w:sz w:val="144"/>
                <w:szCs w:val="144"/>
              </w:rPr>
              <w:t xml:space="preserve">отики приводят к  психозу, </w:t>
            </w:r>
            <w:proofErr w:type="spellStart"/>
            <w:r>
              <w:rPr>
                <w:rFonts w:ascii="Times New Roman" w:hAnsi="Times New Roman" w:cs="Times New Roman"/>
                <w:sz w:val="144"/>
                <w:szCs w:val="144"/>
              </w:rPr>
              <w:t>дипрессии</w:t>
            </w:r>
            <w:proofErr w:type="spellEnd"/>
            <w:r>
              <w:rPr>
                <w:rFonts w:ascii="Times New Roman" w:hAnsi="Times New Roman" w:cs="Times New Roman"/>
                <w:sz w:val="144"/>
                <w:szCs w:val="144"/>
              </w:rPr>
              <w:t xml:space="preserve">, </w:t>
            </w:r>
          </w:p>
          <w:p w:rsidR="00C36C3A" w:rsidRDefault="00C36C3A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 xml:space="preserve">к </w:t>
            </w:r>
            <w:r w:rsidR="00E3196E">
              <w:rPr>
                <w:rFonts w:ascii="Times New Roman" w:hAnsi="Times New Roman" w:cs="Times New Roman"/>
                <w:sz w:val="144"/>
                <w:szCs w:val="144"/>
              </w:rPr>
              <w:t>подавленности</w:t>
            </w:r>
          </w:p>
          <w:p w:rsidR="00C36C3A" w:rsidRPr="00C36C3A" w:rsidRDefault="00C36C3A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6C3A" w:rsidRPr="00C36C3A" w:rsidRDefault="00C36C3A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36C3A" w:rsidRDefault="00C36C3A" w:rsidP="00C36C3A"/>
    <w:tbl>
      <w:tblPr>
        <w:tblStyle w:val="a5"/>
        <w:tblW w:w="0" w:type="auto"/>
        <w:tblLook w:val="04A0"/>
      </w:tblPr>
      <w:tblGrid>
        <w:gridCol w:w="15614"/>
      </w:tblGrid>
      <w:tr w:rsidR="00C36C3A" w:rsidTr="003C112F">
        <w:tc>
          <w:tcPr>
            <w:tcW w:w="15614" w:type="dxa"/>
          </w:tcPr>
          <w:p w:rsidR="00C36C3A" w:rsidRDefault="00C36C3A" w:rsidP="003C112F"/>
          <w:p w:rsidR="00C36C3A" w:rsidRDefault="00C36C3A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6C3A">
              <w:rPr>
                <w:rFonts w:ascii="Times New Roman" w:hAnsi="Times New Roman" w:cs="Times New Roman"/>
                <w:sz w:val="144"/>
                <w:szCs w:val="144"/>
              </w:rPr>
              <w:t xml:space="preserve">Наркотики </w:t>
            </w:r>
            <w:r w:rsidR="00E3196E">
              <w:rPr>
                <w:rFonts w:ascii="Times New Roman" w:hAnsi="Times New Roman" w:cs="Times New Roman"/>
                <w:sz w:val="144"/>
                <w:szCs w:val="144"/>
              </w:rPr>
              <w:t>затрудняют обучение</w:t>
            </w:r>
          </w:p>
          <w:p w:rsidR="00C36C3A" w:rsidRDefault="00C36C3A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36C3A" w:rsidRPr="00C36C3A" w:rsidRDefault="00C36C3A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36C3A" w:rsidRDefault="00C36C3A" w:rsidP="00C36C3A"/>
    <w:tbl>
      <w:tblPr>
        <w:tblStyle w:val="a5"/>
        <w:tblW w:w="0" w:type="auto"/>
        <w:tblLook w:val="04A0"/>
      </w:tblPr>
      <w:tblGrid>
        <w:gridCol w:w="15614"/>
      </w:tblGrid>
      <w:tr w:rsidR="00E3196E" w:rsidTr="003C112F">
        <w:tc>
          <w:tcPr>
            <w:tcW w:w="15614" w:type="dxa"/>
          </w:tcPr>
          <w:p w:rsidR="00E3196E" w:rsidRDefault="00E3196E" w:rsidP="003C112F"/>
          <w:p w:rsidR="00E3196E" w:rsidRPr="00E3196E" w:rsidRDefault="00E3196E" w:rsidP="00E3196E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C36C3A">
              <w:rPr>
                <w:rFonts w:ascii="Times New Roman" w:hAnsi="Times New Roman" w:cs="Times New Roman"/>
                <w:sz w:val="144"/>
                <w:szCs w:val="144"/>
              </w:rPr>
              <w:t>Нарк</w:t>
            </w:r>
            <w:r>
              <w:rPr>
                <w:rFonts w:ascii="Times New Roman" w:hAnsi="Times New Roman" w:cs="Times New Roman"/>
                <w:sz w:val="144"/>
                <w:szCs w:val="144"/>
              </w:rPr>
              <w:t>отики – причина многих заболеваний и смерти</w:t>
            </w:r>
          </w:p>
          <w:p w:rsidR="00E3196E" w:rsidRPr="00C36C3A" w:rsidRDefault="00E3196E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96E" w:rsidRPr="00C36C3A" w:rsidRDefault="00E3196E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3196E" w:rsidRDefault="00E3196E" w:rsidP="00E3196E"/>
    <w:tbl>
      <w:tblPr>
        <w:tblStyle w:val="a5"/>
        <w:tblW w:w="0" w:type="auto"/>
        <w:tblLook w:val="04A0"/>
      </w:tblPr>
      <w:tblGrid>
        <w:gridCol w:w="15614"/>
      </w:tblGrid>
      <w:tr w:rsidR="00E3196E" w:rsidTr="003C112F">
        <w:tc>
          <w:tcPr>
            <w:tcW w:w="15614" w:type="dxa"/>
          </w:tcPr>
          <w:p w:rsidR="00E3196E" w:rsidRDefault="00E3196E" w:rsidP="003C112F"/>
          <w:p w:rsidR="00E3196E" w:rsidRDefault="00E3196E" w:rsidP="00E319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36C3A">
              <w:rPr>
                <w:rFonts w:ascii="Times New Roman" w:hAnsi="Times New Roman" w:cs="Times New Roman"/>
                <w:sz w:val="144"/>
                <w:szCs w:val="144"/>
              </w:rPr>
              <w:t>Наркотики разрушают семьи</w:t>
            </w:r>
          </w:p>
          <w:p w:rsidR="00E3196E" w:rsidRDefault="00E3196E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96E" w:rsidRDefault="00E3196E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96E" w:rsidRPr="00C36C3A" w:rsidRDefault="00E3196E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196E" w:rsidTr="003C112F">
        <w:tc>
          <w:tcPr>
            <w:tcW w:w="15614" w:type="dxa"/>
          </w:tcPr>
          <w:p w:rsidR="00E3196E" w:rsidRDefault="00E3196E" w:rsidP="003C112F"/>
          <w:p w:rsidR="00E3196E" w:rsidRPr="00E3196E" w:rsidRDefault="00E3196E" w:rsidP="003C112F">
            <w:pPr>
              <w:jc w:val="center"/>
              <w:rPr>
                <w:rFonts w:ascii="Times New Roman" w:hAnsi="Times New Roman" w:cs="Times New Roman"/>
                <w:sz w:val="144"/>
                <w:szCs w:val="144"/>
              </w:rPr>
            </w:pPr>
            <w:r w:rsidRPr="00C36C3A">
              <w:rPr>
                <w:rFonts w:ascii="Times New Roman" w:hAnsi="Times New Roman" w:cs="Times New Roman"/>
                <w:sz w:val="144"/>
                <w:szCs w:val="144"/>
              </w:rPr>
              <w:t>Нарк</w:t>
            </w:r>
            <w:r>
              <w:rPr>
                <w:rFonts w:ascii="Times New Roman" w:hAnsi="Times New Roman" w:cs="Times New Roman"/>
                <w:sz w:val="144"/>
                <w:szCs w:val="144"/>
              </w:rPr>
              <w:t>отики часто приводят к несчастным случаям</w:t>
            </w:r>
          </w:p>
          <w:p w:rsidR="00E3196E" w:rsidRPr="00C36C3A" w:rsidRDefault="00E3196E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96E" w:rsidRPr="00C36C3A" w:rsidRDefault="00E3196E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3196E" w:rsidRDefault="00E3196E" w:rsidP="00E3196E"/>
    <w:tbl>
      <w:tblPr>
        <w:tblStyle w:val="a5"/>
        <w:tblW w:w="0" w:type="auto"/>
        <w:tblLook w:val="04A0"/>
      </w:tblPr>
      <w:tblGrid>
        <w:gridCol w:w="15614"/>
      </w:tblGrid>
      <w:tr w:rsidR="00E3196E" w:rsidTr="003C112F">
        <w:tc>
          <w:tcPr>
            <w:tcW w:w="15614" w:type="dxa"/>
          </w:tcPr>
          <w:p w:rsidR="00E3196E" w:rsidRDefault="00E3196E" w:rsidP="003C112F"/>
          <w:p w:rsidR="00E3196E" w:rsidRDefault="00E3196E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44"/>
                <w:szCs w:val="144"/>
              </w:rPr>
              <w:t>Наркотики – причина уродства детей</w:t>
            </w:r>
          </w:p>
          <w:p w:rsidR="00E3196E" w:rsidRDefault="00E3196E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96E" w:rsidRDefault="00E3196E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96E" w:rsidRPr="00C36C3A" w:rsidRDefault="00E3196E" w:rsidP="003C11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196E" w:rsidTr="00E3196E">
        <w:tc>
          <w:tcPr>
            <w:tcW w:w="15614" w:type="dxa"/>
          </w:tcPr>
          <w:p w:rsidR="00E3196E" w:rsidRDefault="00E3196E"/>
          <w:p w:rsidR="00E3196E" w:rsidRDefault="00E3196E"/>
          <w:p w:rsidR="00E3196E" w:rsidRPr="00E3196E" w:rsidRDefault="00E3196E" w:rsidP="00E319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3196E">
              <w:rPr>
                <w:rFonts w:ascii="Times New Roman" w:hAnsi="Times New Roman" w:cs="Times New Roman"/>
                <w:b/>
                <w:sz w:val="144"/>
                <w:szCs w:val="144"/>
              </w:rPr>
              <w:t>8 причин сказать: «Наркотикам нет!»</w:t>
            </w:r>
          </w:p>
          <w:p w:rsidR="00E3196E" w:rsidRDefault="00E3196E" w:rsidP="00E319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96E" w:rsidRPr="00E3196E" w:rsidRDefault="00E3196E" w:rsidP="00E319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96E" w:rsidRDefault="00E3196E" w:rsidP="00E319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4058" cy="3614058"/>
                  <wp:effectExtent l="19050" t="0" r="5442" b="0"/>
                  <wp:docPr id="19" name="Рисунок 19" descr="https://tashla-cbs.oren.muzkult.ru/media/2022/06/15/1296951998/c0-1624521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tashla-cbs.oren.muzkult.ru/media/2022/06/15/1296951998/c0-1624521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706" cy="361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96E" w:rsidRDefault="00E3196E" w:rsidP="005119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196E" w:rsidRDefault="00E3196E"/>
        </w:tc>
      </w:tr>
    </w:tbl>
    <w:p w:rsidR="00C36C3A" w:rsidRDefault="00E3196E" w:rsidP="005119CB">
      <w:pPr>
        <w:jc w:val="center"/>
      </w:pPr>
      <w:r w:rsidRPr="00E3196E">
        <w:rPr>
          <w:noProof/>
          <w:lang w:eastAsia="ru-RU"/>
        </w:rPr>
        <w:lastRenderedPageBreak/>
        <w:drawing>
          <wp:inline distT="0" distB="0" distL="0" distR="0">
            <wp:extent cx="8387235" cy="6302829"/>
            <wp:effectExtent l="19050" t="0" r="0" b="0"/>
            <wp:docPr id="3" name="Рисунок 16" descr="https://cdn.culture.ru/images/050d125e-7569-50f6-81a3-e4b647fd7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culture.ru/images/050d125e-7569-50f6-81a3-e4b647fd77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136" cy="630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96E" w:rsidRDefault="00E3196E"/>
    <w:tbl>
      <w:tblPr>
        <w:tblStyle w:val="a5"/>
        <w:tblW w:w="0" w:type="auto"/>
        <w:tblLook w:val="04A0"/>
      </w:tblPr>
      <w:tblGrid>
        <w:gridCol w:w="15614"/>
      </w:tblGrid>
      <w:tr w:rsidR="005119CB" w:rsidTr="005119CB">
        <w:tc>
          <w:tcPr>
            <w:tcW w:w="15614" w:type="dxa"/>
          </w:tcPr>
          <w:p w:rsidR="005119CB" w:rsidRDefault="005119CB"/>
          <w:p w:rsidR="005119CB" w:rsidRDefault="005119CB" w:rsidP="005119C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584" cy="5889172"/>
                  <wp:effectExtent l="19050" t="0" r="0" b="0"/>
                  <wp:docPr id="27" name="Рисунок 27" descr="https://s3.eu-central-1.wasabisys.com/topiztop/posts/original/narkotiki-kak-izbavitsya-ot-zavisimosti-post-img-1622617910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3.eu-central-1.wasabisys.com/topiztop/posts/original/narkotiki-kak-izbavitsya-ot-zavisimosti-post-img-1622617910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5888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9CB" w:rsidRDefault="005119CB" w:rsidP="005119CB">
            <w:pPr>
              <w:jc w:val="center"/>
            </w:pPr>
          </w:p>
          <w:p w:rsidR="005119CB" w:rsidRDefault="005119CB" w:rsidP="005119CB">
            <w:pPr>
              <w:jc w:val="center"/>
            </w:pPr>
          </w:p>
          <w:p w:rsidR="005119CB" w:rsidRDefault="005119CB" w:rsidP="005119CB">
            <w:pPr>
              <w:jc w:val="center"/>
            </w:pPr>
          </w:p>
        </w:tc>
      </w:tr>
      <w:tr w:rsidR="005119CB" w:rsidTr="005119CB">
        <w:tc>
          <w:tcPr>
            <w:tcW w:w="15614" w:type="dxa"/>
          </w:tcPr>
          <w:p w:rsidR="005119CB" w:rsidRDefault="005119CB">
            <w:pPr>
              <w:rPr>
                <w:rFonts w:ascii="Times New Roman" w:hAnsi="Times New Roman" w:cs="Times New Roman"/>
              </w:rPr>
            </w:pPr>
          </w:p>
          <w:p w:rsidR="005119CB" w:rsidRDefault="005119CB">
            <w:pPr>
              <w:rPr>
                <w:rFonts w:ascii="Times New Roman" w:hAnsi="Times New Roman" w:cs="Times New Roman"/>
              </w:rPr>
            </w:pPr>
          </w:p>
          <w:p w:rsidR="005119CB" w:rsidRPr="005119CB" w:rsidRDefault="005119CB">
            <w:pPr>
              <w:rPr>
                <w:rFonts w:ascii="Times New Roman" w:hAnsi="Times New Roman" w:cs="Times New Roman"/>
              </w:rPr>
            </w:pPr>
          </w:p>
          <w:p w:rsidR="005119CB" w:rsidRPr="005119CB" w:rsidRDefault="005119CB" w:rsidP="005119CB">
            <w:pPr>
              <w:jc w:val="center"/>
              <w:rPr>
                <w:rFonts w:ascii="Times New Roman" w:hAnsi="Times New Roman" w:cs="Times New Roman"/>
                <w:sz w:val="240"/>
                <w:szCs w:val="240"/>
              </w:rPr>
            </w:pPr>
            <w:r w:rsidRPr="005119CB">
              <w:rPr>
                <w:rFonts w:ascii="Times New Roman" w:hAnsi="Times New Roman" w:cs="Times New Roman"/>
                <w:sz w:val="240"/>
                <w:szCs w:val="240"/>
              </w:rPr>
              <w:t>Наркомания –</w:t>
            </w: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19CB">
              <w:rPr>
                <w:rFonts w:ascii="Times New Roman" w:hAnsi="Times New Roman" w:cs="Times New Roman"/>
                <w:sz w:val="240"/>
                <w:szCs w:val="240"/>
              </w:rPr>
              <w:t>социальное зло</w:t>
            </w:r>
            <w:r>
              <w:rPr>
                <w:rFonts w:ascii="Times New Roman" w:hAnsi="Times New Roman" w:cs="Times New Roman"/>
                <w:sz w:val="240"/>
                <w:szCs w:val="240"/>
              </w:rPr>
              <w:t>!</w:t>
            </w: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19CB" w:rsidRPr="005119CB" w:rsidRDefault="005119CB" w:rsidP="005119C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0"/>
                <w:szCs w:val="240"/>
              </w:rPr>
              <w:t>Скажи наркотикам нет!</w:t>
            </w: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119CB" w:rsidRPr="005119CB" w:rsidRDefault="005119CB" w:rsidP="005119CB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119CB" w:rsidRPr="005119CB" w:rsidRDefault="005119CB" w:rsidP="005119CB">
            <w:pPr>
              <w:jc w:val="center"/>
              <w:rPr>
                <w:rFonts w:ascii="Times New Roman" w:hAnsi="Times New Roman" w:cs="Times New Roman"/>
                <w:sz w:val="240"/>
                <w:szCs w:val="240"/>
              </w:rPr>
            </w:pPr>
            <w:r w:rsidRPr="005119CB">
              <w:rPr>
                <w:rFonts w:ascii="Times New Roman" w:hAnsi="Times New Roman" w:cs="Times New Roman"/>
                <w:sz w:val="240"/>
                <w:szCs w:val="240"/>
              </w:rPr>
              <w:t>Моя жизнь – мой выбор!</w:t>
            </w: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5119CB" w:rsidRPr="005119CB" w:rsidRDefault="005119CB" w:rsidP="005119C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240"/>
                <w:szCs w:val="240"/>
              </w:rPr>
            </w:pPr>
            <w:r w:rsidRPr="005119CB">
              <w:rPr>
                <w:rFonts w:ascii="Times New Roman" w:hAnsi="Times New Roman" w:cs="Times New Roman"/>
                <w:sz w:val="240"/>
                <w:szCs w:val="240"/>
              </w:rPr>
              <w:t>За здоровье</w:t>
            </w:r>
            <w:r>
              <w:rPr>
                <w:rFonts w:ascii="Times New Roman" w:hAnsi="Times New Roman" w:cs="Times New Roman"/>
                <w:sz w:val="240"/>
                <w:szCs w:val="240"/>
              </w:rPr>
              <w:t>,</w:t>
            </w: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0"/>
                <w:szCs w:val="240"/>
              </w:rPr>
              <w:t>общение, спорт!</w:t>
            </w: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9CB" w:rsidRPr="0079305D" w:rsidRDefault="005119CB" w:rsidP="005119C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9305D" w:rsidRPr="0079305D" w:rsidRDefault="0079305D" w:rsidP="0079305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79305D">
              <w:rPr>
                <w:rFonts w:ascii="Times New Roman" w:hAnsi="Times New Roman" w:cs="Times New Roman"/>
                <w:b/>
                <w:sz w:val="144"/>
                <w:szCs w:val="144"/>
              </w:rPr>
              <w:t>Как выглядит ч</w:t>
            </w: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еловек, употребляющий наркотики?</w:t>
            </w:r>
          </w:p>
          <w:p w:rsidR="005119CB" w:rsidRPr="005119CB" w:rsidRDefault="005119CB" w:rsidP="005119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9CB" w:rsidRDefault="005119CB" w:rsidP="005119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19CB" w:rsidRPr="005119CB" w:rsidRDefault="005119CB" w:rsidP="005119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3196E" w:rsidRDefault="00E3196E"/>
    <w:p w:rsidR="00E3196E" w:rsidRDefault="00E3196E"/>
    <w:p w:rsidR="00C36C3A" w:rsidRDefault="00C36C3A" w:rsidP="00E3196E">
      <w:pPr>
        <w:jc w:val="center"/>
      </w:pPr>
    </w:p>
    <w:sectPr w:rsidR="00C36C3A" w:rsidSect="00C36C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6C3A"/>
    <w:rsid w:val="00020B05"/>
    <w:rsid w:val="005119CB"/>
    <w:rsid w:val="0079305D"/>
    <w:rsid w:val="00BA59CD"/>
    <w:rsid w:val="00C36C3A"/>
    <w:rsid w:val="00D250D3"/>
    <w:rsid w:val="00DA06EA"/>
    <w:rsid w:val="00E31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C3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6C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1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2023-04-10T08:03:00Z</dcterms:created>
  <dcterms:modified xsi:type="dcterms:W3CDTF">2023-04-10T08:54:00Z</dcterms:modified>
</cp:coreProperties>
</file>